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1658" w:rsidRPr="0051076C" w:rsidP="00D31658" w14:paraId="547E7109" w14:textId="0E4B481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 w:rsidR="00E5095F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1165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 w:rsidR="00E5095F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/2025</w:t>
      </w:r>
    </w:p>
    <w:p w:rsidR="00D31658" w:rsidRPr="0051076C" w:rsidP="002C7470" w14:paraId="11C35BFC" w14:textId="28F01B2F">
      <w:pPr>
        <w:spacing w:after="0" w:line="240" w:lineRule="auto"/>
        <w:ind w:left="5664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Pr="002C7470" w:rsidR="002C7470">
        <w:rPr>
          <w:rFonts w:ascii="Tahoma" w:hAnsi="Tahoma" w:cs="Tahoma"/>
          <w:b/>
          <w:bCs/>
          <w:sz w:val="20"/>
          <w:szCs w:val="20"/>
        </w:rPr>
        <w:t>86MS0007-01-2025-004437-05</w:t>
      </w:r>
    </w:p>
    <w:p w:rsidR="00D31658" w:rsidRPr="0051076C" w:rsidP="00D31658" w14:paraId="0EAC93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D31658" w:rsidRPr="0051076C" w:rsidP="00D31658" w14:paraId="0DAC6E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D31658" w:rsidRPr="0051076C" w:rsidP="00D31658" w14:paraId="2B0BE79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31658" w:rsidRPr="0051076C" w:rsidP="00D31658" w14:paraId="02BFDED4" w14:textId="636BF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 w:rsidR="002C74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01 октября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D31658" w:rsidRPr="0051076C" w:rsidP="00D31658" w14:paraId="15D41820" w14:textId="797B7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 Нижневартовского судебного района города окружног</w:t>
      </w: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 значения Нижневартовска Ханты-Мансийского автономного округа–Югры, находящийся по адресу: ХМАО-Югра, Тюменская область, г. Нижневартовск, ул. Нефтяников д.6, </w:t>
      </w:r>
    </w:p>
    <w:p w:rsidR="00D31658" w:rsidRPr="0051076C" w:rsidP="00D31658" w14:paraId="04AE447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D31658" w:rsidRPr="0051076C" w:rsidP="00D31658" w14:paraId="2C84721A" w14:textId="038B3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Шипунова Александра Михайловича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 w:rsidR="001030C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1030C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работающего в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1030C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зарегистрированного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проживающего по адресу: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</w:p>
    <w:p w:rsidR="00D31658" w:rsidRPr="0051076C" w:rsidP="00D31658" w14:paraId="701A1B1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31658" w:rsidRPr="0051076C" w:rsidP="00D31658" w14:paraId="348F5FA3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D31658" w:rsidRPr="0051076C" w:rsidP="00D31658" w14:paraId="7B54AEED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31658" w:rsidRPr="0051076C" w:rsidP="00D31658" w14:paraId="7AC7BB92" w14:textId="1562D8C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Шипунов А.М. 22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Сургут-Нижневартовск,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Хендай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VF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(140</w:t>
      </w:r>
      <w:r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D31658" w:rsidP="00D31658" w14:paraId="5B73CB72" w14:textId="736A74F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Pr="00CE597D"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Шипунов А.М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FF0000"/>
          <w:sz w:val="28"/>
          <w:szCs w:val="28"/>
        </w:rPr>
        <w:t>вину признал</w:t>
      </w:r>
      <w:r w:rsidR="00482F6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31658" w:rsidRPr="0051076C" w:rsidP="00D31658" w14:paraId="0450B48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D31658" w:rsidRPr="0051076C" w:rsidP="00D31658" w14:paraId="272B3A6C" w14:textId="14A22275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</w:t>
      </w:r>
      <w:r w:rsidR="00CE597D">
        <w:rPr>
          <w:color w:val="0D0D0D" w:themeColor="text1" w:themeTint="F2"/>
          <w:szCs w:val="28"/>
        </w:rPr>
        <w:t>712181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 w:rsidR="00CE597D">
        <w:rPr>
          <w:color w:val="0D0D0D" w:themeColor="text1" w:themeTint="F2"/>
          <w:szCs w:val="28"/>
        </w:rPr>
        <w:t>22.08</w:t>
      </w:r>
      <w:r w:rsidR="00230B9F">
        <w:rPr>
          <w:color w:val="0D0D0D" w:themeColor="text1" w:themeTint="F2"/>
          <w:szCs w:val="28"/>
        </w:rPr>
        <w:t>.2025</w:t>
      </w:r>
      <w:r w:rsidRPr="0051076C">
        <w:rPr>
          <w:color w:val="0D0D0D" w:themeColor="text1" w:themeTint="F2"/>
          <w:szCs w:val="28"/>
        </w:rPr>
        <w:t xml:space="preserve">, с которым </w:t>
      </w:r>
      <w:r w:rsidRPr="00CE597D" w:rsidR="00CE597D">
        <w:rPr>
          <w:color w:val="0D0D0D" w:themeColor="text1" w:themeTint="F2"/>
          <w:szCs w:val="28"/>
        </w:rPr>
        <w:t>Шипунов А.М</w:t>
      </w:r>
      <w:r>
        <w:rPr>
          <w:color w:val="0D0D0D" w:themeColor="text1" w:themeTint="F2"/>
          <w:szCs w:val="28"/>
        </w:rPr>
        <w:t xml:space="preserve">. </w:t>
      </w:r>
      <w:r w:rsidRPr="0051076C">
        <w:rPr>
          <w:color w:val="0D0D0D" w:themeColor="text1" w:themeTint="F2"/>
          <w:szCs w:val="28"/>
        </w:rPr>
        <w:t xml:space="preserve">ознакомлен; последнему  </w:t>
      </w:r>
      <w:r w:rsidRPr="0051076C">
        <w:rPr>
          <w:color w:val="0D0D0D" w:themeColor="text1" w:themeTint="F2"/>
          <w:szCs w:val="28"/>
        </w:rPr>
        <w:t>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 </w:t>
      </w:r>
      <w:r>
        <w:rPr>
          <w:color w:val="0D0D0D" w:themeColor="text1" w:themeTint="F2"/>
          <w:szCs w:val="28"/>
        </w:rPr>
        <w:t>не указал</w:t>
      </w:r>
      <w:r w:rsidR="00230B9F">
        <w:rPr>
          <w:color w:val="0D0D0D" w:themeColor="text1" w:themeTint="F2"/>
          <w:szCs w:val="28"/>
        </w:rPr>
        <w:t>, в объяснении указал</w:t>
      </w:r>
      <w:r w:rsidR="00CE597D">
        <w:rPr>
          <w:color w:val="0D0D0D" w:themeColor="text1" w:themeTint="F2"/>
          <w:szCs w:val="28"/>
        </w:rPr>
        <w:t xml:space="preserve"> –</w:t>
      </w:r>
      <w:r w:rsidR="00230B9F">
        <w:rPr>
          <w:color w:val="0D0D0D" w:themeColor="text1" w:themeTint="F2"/>
          <w:szCs w:val="28"/>
        </w:rPr>
        <w:t xml:space="preserve"> </w:t>
      </w:r>
      <w:r w:rsidR="00CE597D">
        <w:rPr>
          <w:color w:val="0D0D0D" w:themeColor="text1" w:themeTint="F2"/>
          <w:szCs w:val="28"/>
        </w:rPr>
        <w:t>допустил обгон по причине усталости и невнимательности</w:t>
      </w:r>
      <w:r>
        <w:rPr>
          <w:color w:val="0D0D0D" w:themeColor="text1" w:themeTint="F2"/>
          <w:szCs w:val="28"/>
        </w:rPr>
        <w:t>;</w:t>
      </w:r>
    </w:p>
    <w:p w:rsidR="00D31658" w:rsidRPr="0051076C" w:rsidP="00D31658" w14:paraId="406D19BA" w14:textId="26682D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</w:t>
      </w:r>
      <w:r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.2025</w:t>
      </w:r>
      <w:r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E597D"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Хендай VF(140)», 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Pr="00F1072A" w:rsidR="00F107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Шипунов А.М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 w:rsidRPr="00CB4C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;</w:t>
      </w:r>
    </w:p>
    <w:p w:rsidR="00D31658" w:rsidRPr="0051076C" w:rsidP="00D31658" w14:paraId="3480BBE7" w14:textId="11A1E9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F1072A" w:rsidR="00F107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Хендай VF(140)», 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="00F107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17:00-20:00»;</w:t>
      </w:r>
    </w:p>
    <w:p w:rsidR="00D31658" w:rsidP="00D31658" w14:paraId="49B563C2" w14:textId="6972F5A4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</w:t>
      </w:r>
      <w:r w:rsidRPr="0051076C">
        <w:rPr>
          <w:color w:val="0D0D0D" w:themeColor="text1" w:themeTint="F2"/>
          <w:szCs w:val="28"/>
        </w:rPr>
        <w:t xml:space="preserve">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 w:rsidR="00230B9F">
        <w:rPr>
          <w:color w:val="0D0D0D" w:themeColor="text1" w:themeTint="F2"/>
          <w:szCs w:val="28"/>
        </w:rPr>
        <w:t>201</w:t>
      </w:r>
      <w:r w:rsidRPr="0051076C">
        <w:rPr>
          <w:color w:val="0D0D0D" w:themeColor="text1" w:themeTint="F2"/>
          <w:szCs w:val="28"/>
        </w:rPr>
        <w:t xml:space="preserve"> км автодороги </w:t>
      </w:r>
      <w:r>
        <w:rPr>
          <w:color w:val="0D0D0D" w:themeColor="text1" w:themeTint="F2"/>
          <w:szCs w:val="28"/>
        </w:rPr>
        <w:t>Сургут-Нижневартовск.</w:t>
      </w:r>
    </w:p>
    <w:p w:rsidR="00D31658" w:rsidRPr="0051076C" w:rsidP="00D31658" w14:paraId="4EC0F75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административных правонарушениях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Кодекса.</w:t>
      </w:r>
    </w:p>
    <w:p w:rsidR="00D31658" w:rsidRPr="0051076C" w:rsidP="00D31658" w14:paraId="5BDCE99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</w:t>
        </w:r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31658" w:rsidRPr="0051076C" w:rsidP="00D31658" w14:paraId="44F9454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 сигналами.</w:t>
      </w:r>
    </w:p>
    <w:p w:rsidR="00D31658" w:rsidRPr="0051076C" w:rsidP="00D31658" w14:paraId="29E39A53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</w:t>
      </w:r>
      <w:r w:rsidRPr="0051076C">
        <w:rPr>
          <w:color w:val="0D0D0D" w:themeColor="text1" w:themeTint="F2"/>
          <w:szCs w:val="28"/>
        </w:rPr>
        <w:t>нием на ранее занимаемую полосу (сторону проезжей части).</w:t>
      </w:r>
    </w:p>
    <w:p w:rsidR="00D31658" w:rsidRPr="0051076C" w:rsidP="00D31658" w14:paraId="1BA41A5A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повозок, м</w:t>
      </w:r>
      <w:r w:rsidRPr="0051076C">
        <w:rPr>
          <w:color w:val="0D0D0D" w:themeColor="text1" w:themeTint="F2"/>
          <w:szCs w:val="28"/>
        </w:rPr>
        <w:t xml:space="preserve">опедов и двухколесных мотоциклов без коляски. </w:t>
      </w:r>
    </w:p>
    <w:p w:rsidR="00D31658" w:rsidRPr="0051076C" w:rsidP="00D31658" w14:paraId="0193AB04" w14:textId="777777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знаков, с которыми они применены, либо содержат иную информацию для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участников дорожного движения.</w:t>
      </w:r>
    </w:p>
    <w:p w:rsidR="00D31658" w:rsidRPr="0051076C" w:rsidP="00D31658" w14:paraId="19147466" w14:textId="437B707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</w:t>
      </w:r>
      <w:r w:rsidRPr="0051076C">
        <w:rPr>
          <w:color w:val="0D0D0D" w:themeColor="text1" w:themeTint="F2"/>
          <w:sz w:val="28"/>
          <w:szCs w:val="28"/>
        </w:rPr>
        <w:t>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</w:t>
      </w:r>
      <w:r w:rsidRPr="0051076C">
        <w:rPr>
          <w:color w:val="0D0D0D" w:themeColor="text1" w:themeTint="F2"/>
          <w:sz w:val="28"/>
          <w:szCs w:val="28"/>
        </w:rPr>
        <w:t xml:space="preserve">о штрафа в размере </w:t>
      </w:r>
      <w:r w:rsidR="00F1072A">
        <w:rPr>
          <w:color w:val="0D0D0D" w:themeColor="text1" w:themeTint="F2"/>
          <w:sz w:val="28"/>
          <w:szCs w:val="28"/>
        </w:rPr>
        <w:t xml:space="preserve">семи тысяч пятисот </w:t>
      </w:r>
      <w:r w:rsidRPr="0051076C">
        <w:rPr>
          <w:color w:val="0D0D0D" w:themeColor="text1" w:themeTint="F2"/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D31658" w:rsidRPr="0051076C" w:rsidP="00D31658" w14:paraId="40C22C85" w14:textId="09E1009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Pr="00F1072A" w:rsidR="00F107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Шипунов</w:t>
      </w:r>
      <w:r w:rsidR="00F107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ым</w:t>
      </w:r>
      <w:r w:rsidRPr="00F1072A" w:rsidR="00F107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А.М</w:t>
      </w:r>
      <w:r w:rsidR="00F107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инистративном правонарушении, схемой, видеофиксацией, дислокацией дорожных знаков.</w:t>
      </w:r>
    </w:p>
    <w:p w:rsidR="00D31658" w:rsidRPr="0051076C" w:rsidP="00D31658" w14:paraId="7432C9E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D31658" w:rsidRPr="0051076C" w:rsidP="00D31658" w14:paraId="5B77EA45" w14:textId="388D3E3F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</w:t>
      </w:r>
      <w:r w:rsidRPr="0051076C">
        <w:rPr>
          <w:color w:val="0D0D0D" w:themeColor="text1" w:themeTint="F2"/>
        </w:rPr>
        <w:t xml:space="preserve">выезд </w:t>
      </w:r>
      <w:r w:rsidRPr="00F1072A" w:rsidR="00F1072A">
        <w:rPr>
          <w:color w:val="0D0D0D" w:themeColor="text1" w:themeTint="F2"/>
        </w:rPr>
        <w:t>Шипунов</w:t>
      </w:r>
      <w:r w:rsidR="00F1072A">
        <w:rPr>
          <w:color w:val="0D0D0D" w:themeColor="text1" w:themeTint="F2"/>
        </w:rPr>
        <w:t>а</w:t>
      </w:r>
      <w:r w:rsidRPr="00F1072A" w:rsidR="00F1072A">
        <w:rPr>
          <w:color w:val="0D0D0D" w:themeColor="text1" w:themeTint="F2"/>
        </w:rPr>
        <w:t xml:space="preserve"> А.М</w:t>
      </w:r>
      <w:r>
        <w:rPr>
          <w:color w:val="0D0D0D" w:themeColor="text1" w:themeTint="F2"/>
        </w:rPr>
        <w:t xml:space="preserve">.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</w:t>
      </w:r>
      <w:r w:rsidRPr="0051076C">
        <w:rPr>
          <w:color w:val="0D0D0D" w:themeColor="text1" w:themeTint="F2"/>
        </w:rPr>
        <w:t>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D31658" w:rsidRPr="0051076C" w:rsidP="00D31658" w14:paraId="22634CFC" w14:textId="2124262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4.3 КоАП РФ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D31658" w:rsidRPr="0051076C" w:rsidP="00D31658" w14:paraId="568D12F2" w14:textId="676BE58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D31658" w:rsidRPr="0051076C" w:rsidP="00D31658" w14:paraId="7D1CBEFA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D31658" w:rsidRPr="0051076C" w:rsidP="00D31658" w14:paraId="52D780B1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D31658" w:rsidRPr="0051076C" w:rsidP="00D31658" w14:paraId="3070FA84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D31658" w:rsidRPr="0051076C" w:rsidP="00D31658" w14:paraId="79476939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31658" w:rsidRPr="0051076C" w:rsidP="00D31658" w14:paraId="439CB6A7" w14:textId="1267485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F1072A">
        <w:rPr>
          <w:b/>
          <w:bCs/>
          <w:color w:val="0D0D0D" w:themeColor="text1" w:themeTint="F2"/>
          <w:szCs w:val="28"/>
        </w:rPr>
        <w:t xml:space="preserve">Шипунова Александра Михайловича </w:t>
      </w:r>
      <w:r w:rsidRPr="0051076C">
        <w:rPr>
          <w:color w:val="0D0D0D" w:themeColor="text1" w:themeTint="F2"/>
          <w:szCs w:val="28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</w:t>
      </w:r>
      <w:r w:rsidRPr="0051076C">
        <w:rPr>
          <w:color w:val="0D0D0D" w:themeColor="text1" w:themeTint="F2"/>
          <w:szCs w:val="28"/>
        </w:rPr>
        <w:t xml:space="preserve">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D31658" w:rsidRPr="0051076C" w:rsidP="00D31658" w14:paraId="6E1803C0" w14:textId="1617CCE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3, Единый казначейский расчетный счет 40102810245370000007, номер казначейского счета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03100643000000018700, Банк РКЦ Ханты-Мансийск//УФК по Ханты-Мансийскому автономному округу-Югре г. Ханты-Мансийск, КБК 18811601123010001140, ОКТМО 71819000,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02800</w:t>
      </w:r>
      <w:r w:rsidR="00D660C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17714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31658" w:rsidP="00D31658" w14:paraId="2A54C9D9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51076C">
        <w:rPr>
          <w:color w:val="0D0D0D" w:themeColor="text1" w:themeTint="F2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D31658" w:rsidRPr="00052BDC" w:rsidP="00D31658" w14:paraId="11D04F4B" w14:textId="2A7EF00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</w:t>
      </w:r>
      <w:r w:rsidRPr="00052BDC">
        <w:rPr>
          <w:color w:val="0D0D0D" w:themeColor="text1" w:themeTint="F2"/>
          <w:szCs w:val="28"/>
        </w:rPr>
        <w:t xml:space="preserve"> 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есть в размере 5625 (пяти тысяч шестисот двадцати п</w:t>
      </w:r>
      <w:r w:rsidRPr="00052BDC">
        <w:rPr>
          <w:color w:val="0D0D0D" w:themeColor="text1" w:themeTint="F2"/>
          <w:szCs w:val="28"/>
        </w:rPr>
        <w:t xml:space="preserve">яти) рублей. </w:t>
      </w:r>
    </w:p>
    <w:p w:rsidR="00D31658" w:rsidRPr="0051076C" w:rsidP="00D31658" w14:paraId="7F7EB254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31658" w:rsidRPr="0051076C" w:rsidP="00D31658" w14:paraId="3A8C48A9" w14:textId="1603AFA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 штрафа необходимо представить мировому судье судебного участка №</w:t>
      </w:r>
      <w:r w:rsidR="00D660C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D660C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31658" w:rsidRPr="0051076C" w:rsidP="00D31658" w14:paraId="32CC56E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D31658" w:rsidP="00D31658" w14:paraId="642DED9F" w14:textId="2676EF3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сяти </w:t>
      </w:r>
      <w:r w:rsidR="001C63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</w:t>
      </w:r>
      <w:r w:rsidR="00D660C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D31658" w:rsidRPr="0051076C" w:rsidP="00D31658" w14:paraId="5101DE9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660C7" w:rsidP="00D31658" w14:paraId="6437216D" w14:textId="6689DF90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***</w:t>
      </w:r>
    </w:p>
    <w:p w:rsidR="00D31658" w:rsidP="00D31658" w14:paraId="46C38ACD" w14:textId="500EE00B">
      <w:pPr>
        <w:pStyle w:val="PlainText"/>
        <w:ind w:right="-5"/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="00D660C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="00D660C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О.В.Вдовина</w:t>
      </w:r>
    </w:p>
    <w:p w:rsidR="00D31658" w:rsidP="00D31658" w14:paraId="56B0AD7E" w14:textId="77777777"/>
    <w:p w:rsidR="00D31658" w:rsidP="00D31658" w14:paraId="52FC9E81" w14:textId="77777777"/>
    <w:p w:rsidR="00D31658" w:rsidP="00D31658" w14:paraId="40598BA3" w14:textId="77777777"/>
    <w:p w:rsidR="00D31658" w:rsidP="00D31658" w14:paraId="464EBEB6" w14:textId="77777777"/>
    <w:p w:rsidR="008B39E9" w14:paraId="55F7256E" w14:textId="77777777"/>
    <w:sectPr w:rsidSect="00E509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58"/>
    <w:rsid w:val="00052BDC"/>
    <w:rsid w:val="001030C2"/>
    <w:rsid w:val="001C6377"/>
    <w:rsid w:val="001F103F"/>
    <w:rsid w:val="00230B9F"/>
    <w:rsid w:val="002C7470"/>
    <w:rsid w:val="00482F6B"/>
    <w:rsid w:val="004E52F3"/>
    <w:rsid w:val="0051076C"/>
    <w:rsid w:val="008B39E9"/>
    <w:rsid w:val="00915A63"/>
    <w:rsid w:val="00CB4CD8"/>
    <w:rsid w:val="00CE597D"/>
    <w:rsid w:val="00D31658"/>
    <w:rsid w:val="00D660C7"/>
    <w:rsid w:val="00E5095F"/>
    <w:rsid w:val="00F107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A6B154-BDE5-45B0-8435-D4BAF2B5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3165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D31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316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D31658"/>
    <w:rPr>
      <w:color w:val="0000FF"/>
      <w:u w:val="single"/>
    </w:rPr>
  </w:style>
  <w:style w:type="paragraph" w:styleId="PlainText">
    <w:name w:val="Plain Text"/>
    <w:basedOn w:val="Normal"/>
    <w:link w:val="a0"/>
    <w:rsid w:val="00D3165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D3165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D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